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7B9D" w14:textId="77777777"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14:paraId="2201295A" w14:textId="0BEB59DA"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 w:rsidRPr="00B84B6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="00B84B6E" w:rsidRPr="00B84B6E">
        <w:rPr>
          <w:rFonts w:ascii="Times New Roman" w:hAnsi="Times New Roman" w:cs="Times New Roman"/>
          <w:b/>
          <w:bCs/>
          <w:sz w:val="24"/>
          <w:szCs w:val="24"/>
        </w:rPr>
        <w:t>Ғылыми</w:t>
      </w:r>
      <w:proofErr w:type="spellEnd"/>
      <w:r w:rsidR="00B84B6E" w:rsidRPr="00B84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4B6E" w:rsidRPr="00B84B6E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="00B84B6E" w:rsidRPr="00B84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4B6E" w:rsidRPr="00B84B6E">
        <w:rPr>
          <w:rFonts w:ascii="Times New Roman" w:hAnsi="Times New Roman" w:cs="Times New Roman"/>
          <w:b/>
          <w:bCs/>
          <w:sz w:val="24"/>
          <w:szCs w:val="24"/>
        </w:rPr>
        <w:t>әдістері</w:t>
      </w:r>
      <w:proofErr w:type="spellEnd"/>
      <w:r w:rsidR="003B1986" w:rsidRPr="00B84B6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219C2A14" w14:textId="77777777"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70692" w14:textId="77777777"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14:paraId="4B940FEA" w14:textId="77777777"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336E09" w14:textId="77777777"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14:paraId="6EE2109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0391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9A4" w14:textId="77777777"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44B5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D36F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14:paraId="3478701D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400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961E" w14:textId="0F248347" w:rsidR="004C164E" w:rsidRPr="00514913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СӨЖ тақырыбы: </w:t>
            </w:r>
            <w:r w:rsidR="00B84B6E" w:rsidRPr="00514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Ғылыми-зерттеу жұмысының кезеңдері.</w:t>
            </w:r>
            <w:r w:rsidRPr="00514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DC6C8F3" w14:textId="77777777" w:rsidR="004C164E" w:rsidRPr="00514913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A04472" w14:textId="77777777" w:rsidR="00B84B6E" w:rsidRPr="00514913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B84B6E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 жұмысының жалпы сипаттамасы</w:t>
            </w:r>
          </w:p>
          <w:p w14:paraId="78E39488" w14:textId="1368D42B" w:rsidR="00E00BBC" w:rsidRPr="00514913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B84B6E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 жұмысының кезеңдері</w:t>
            </w:r>
          </w:p>
          <w:p w14:paraId="472491D5" w14:textId="308D1CC8" w:rsidR="00374CB1" w:rsidRPr="00514913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B84B6E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Ғылыми-зерттеу жұмысының рәсімделуі мен ұсынылуы</w:t>
            </w:r>
          </w:p>
          <w:p w14:paraId="3095FD5F" w14:textId="77777777" w:rsidR="00B84B6E" w:rsidRPr="00514913" w:rsidRDefault="00B84B6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B615B" w14:textId="77777777" w:rsidR="006C25BB" w:rsidRPr="00514913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707F5C49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Ким Н.П., Тулкинбаев Н.А. «Ғылыми зерттеу әдіснамасы»: оқу құралы/, Қостанай: ҚР ІІМ Ш. Қабылбаев атындағы Қостанай академиясы, 2022. – 106 б.</w:t>
            </w:r>
          </w:p>
          <w:p w14:paraId="6104480A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Абдигалиева Т.Б. Ғылыми зерттеулердің әдістемесі: Оқу құралы, 2020. – 159 бет</w:t>
            </w:r>
          </w:p>
          <w:p w14:paraId="7C4C9AA5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Молдашев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идеи к публикации. Методология исследований., Алматы, СДУ, 2017, 167 с. </w:t>
            </w:r>
          </w:p>
          <w:p w14:paraId="21D5A52D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Папковская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П.Я., Методология научных исследований: курс лекции. – Мн.: ООО «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Информпресс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», 2021.- 176 стр.</w:t>
            </w:r>
          </w:p>
          <w:p w14:paraId="1C2E854B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5. Сабитов Р.А., Основы научных исследований: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Учеьное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пособие /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гос. ун-т. Челябинск, 2022, 138 с.</w:t>
            </w:r>
          </w:p>
          <w:p w14:paraId="3FBC4ED6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6. Ким Н.П. Методология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исследований.-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2011.- 94 с. </w:t>
            </w:r>
          </w:p>
          <w:p w14:paraId="3629313F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7. Ким Н.П., Кызылов М.А. Организация и планирование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исследование.-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2016.- 160 с. </w:t>
            </w:r>
          </w:p>
          <w:p w14:paraId="65531EFE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8. Пономарев А.Б. Методология научных исследований: учеб. пособие / А.Б. Пономарев, Э.А.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Пермь: Изд-во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Перм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нац.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ун-та, 2024. – 186 с.</w:t>
            </w:r>
          </w:p>
          <w:p w14:paraId="40D8DFB3" w14:textId="77777777" w:rsidR="00514913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Н.В. Методология научного исследования: учеб. пособие / Н.В.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2023. – 290 с. </w:t>
            </w:r>
          </w:p>
          <w:p w14:paraId="32AFF38C" w14:textId="27ACF4F1" w:rsidR="00274DD9" w:rsidRPr="00514913" w:rsidRDefault="00514913" w:rsidP="0051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10. Долгова В.И.,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Ниязбаева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Н.Н. Развитие магистранта: личность, ценности, компетентность: монография. – Москва: издательство «Перо», 2019. – 124 с.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DA6" w14:textId="731BABC0" w:rsidR="004C164E" w:rsidRDefault="00B84B6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14:paraId="7BC13055" w14:textId="10494E51" w:rsidR="00D76F28" w:rsidRDefault="00B84B6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14:paraId="3D683493" w14:textId="77777777"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61B5C371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517B04D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32D" w14:textId="27289B9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84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6BC500F1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FC2177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540AD1B9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3E1C878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67889119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7D334F5C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14:paraId="1063F593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CD66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0778" w14:textId="3A24BA28" w:rsidR="00514913" w:rsidRDefault="004C164E" w:rsidP="003B198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Ғылыми зерттеудің алғашқы кезеңіндегі ғылыми ақпаратты  жинақтап.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тезистер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аннотациялар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түйіндемелер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мәтіндерді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  <w:proofErr w:type="spellEnd"/>
            <w:r w:rsidR="00514913" w:rsidRPr="0051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0656E4" w14:textId="77777777" w:rsidR="00514913" w:rsidRPr="00514913" w:rsidRDefault="00514913" w:rsidP="003B198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501F0" w14:textId="64DFA4AC" w:rsidR="00514913" w:rsidRPr="00514913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913" w:rsidRPr="00514913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14:paraId="370E039F" w14:textId="77777777" w:rsidR="00514913" w:rsidRPr="00514913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жоспарының құрылымы мен мазмұны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9306F7" w14:textId="77777777" w:rsidR="00514913" w:rsidRPr="00514913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Тезис, аннотация және түйіндеме жазудың ерекшеліктері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0E0F5E" w14:textId="11FCE385" w:rsidR="003B1986" w:rsidRPr="00514913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4913"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мәтінді құрастырудағы тілдік және стилистикалық талаптар</w:t>
            </w:r>
          </w:p>
          <w:p w14:paraId="2DB12681" w14:textId="77777777" w:rsidR="00514913" w:rsidRPr="00514913" w:rsidRDefault="00514913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705922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0A726C4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Ким Н.П., Тулкинбаев Н.А. «Ғылыми зерттеу әдіснамасы»: оқу құралы/, Қостанай: ҚР ІІМ Ш. Қабылбаев атындағы Қостанай академиясы, 2022. – 106 б.</w:t>
            </w:r>
          </w:p>
          <w:p w14:paraId="2786CFE6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Абдигалиева Т.Б. Ғылыми зерттеулердің әдістемесі: Оқу құралы, 2020. – 159 бет</w:t>
            </w:r>
          </w:p>
          <w:p w14:paraId="79E261DA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Молдашев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идеи к публикации. Методология исследований., Алматы, СДУ, 2017, 167 с. </w:t>
            </w:r>
          </w:p>
          <w:p w14:paraId="7CD0CF7B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Папковская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П.Я., Методология научных исследований: курс лекции. – Мн.: ООО «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Информпресс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», 2021.- 176 стр.</w:t>
            </w:r>
          </w:p>
          <w:p w14:paraId="71B49DD6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5. Сабитов Р.А., Основы научных исследований: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Учеьное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пособие /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гос. ун-т. Челябинск, 2022, 138 с.</w:t>
            </w:r>
          </w:p>
          <w:p w14:paraId="39181A32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6. Ким Н.П. Методология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исследований.-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2011.- 94 с. </w:t>
            </w:r>
          </w:p>
          <w:p w14:paraId="6CB1C8F4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7. Ким Н.П., Кызылов М.А. Организация и планирование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исследование.-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2016.- 160 с. </w:t>
            </w:r>
          </w:p>
          <w:p w14:paraId="7B771BD8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8. Пономарев А.Б. Методология научных исследований: учеб. пособие / А.Б. Пономарев, Э.А.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Пермь: Изд-во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Перм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нац.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ун-та, 2024. – 186 с.</w:t>
            </w:r>
          </w:p>
          <w:p w14:paraId="23741A31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Н.В. Методология научного исследования: учеб. пособие / Н.В.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2023. – 290 с. </w:t>
            </w:r>
          </w:p>
          <w:p w14:paraId="381D92DB" w14:textId="77777777" w:rsidR="009135D9" w:rsidRPr="00514913" w:rsidRDefault="009135D9" w:rsidP="0091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10. Долгова В.И.,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Ниязбаева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Н.Н. Развитие магистранта: личность, ценности, компетентность: монография. – Москва: издательство «Перо», 2019. – 124 с. </w:t>
            </w:r>
          </w:p>
          <w:p w14:paraId="07719E0A" w14:textId="46772DB5" w:rsidR="00146BCB" w:rsidRPr="00D76F28" w:rsidRDefault="00146BCB" w:rsidP="009135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9DC" w14:textId="77777777"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6C3578D" w14:textId="7DB81B15"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тапсыру нысаны </w:t>
            </w:r>
            <w:r w:rsid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реферат.</w:t>
            </w:r>
          </w:p>
          <w:p w14:paraId="2F0292C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0C53B2E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FC3E" w14:textId="581AB6A1" w:rsidR="006C25BB" w:rsidRPr="007F7EA1" w:rsidRDefault="0018412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2488E0FE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322C3D87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664121E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6BBFA902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32C3B41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8E12563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14:paraId="7DDB8CF2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B20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BDA" w14:textId="77777777" w:rsidR="009135D9" w:rsidRPr="009135D9" w:rsidRDefault="009D79BB" w:rsidP="009135D9">
            <w:pPr>
              <w:pStyle w:val="TableParagraph"/>
              <w:spacing w:line="210" w:lineRule="exact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46B9A" w:rsidRPr="00D76F28">
              <w:rPr>
                <w:b/>
                <w:sz w:val="24"/>
                <w:szCs w:val="24"/>
              </w:rPr>
              <w:t xml:space="preserve"> С</w:t>
            </w:r>
            <w:r w:rsidR="007F7EA1" w:rsidRPr="00D76F28">
              <w:rPr>
                <w:b/>
                <w:sz w:val="24"/>
                <w:szCs w:val="24"/>
              </w:rPr>
              <w:t xml:space="preserve">ӨЖ. </w:t>
            </w:r>
            <w:r w:rsidR="009135D9" w:rsidRPr="009135D9">
              <w:rPr>
                <w:b/>
                <w:bCs/>
                <w:sz w:val="24"/>
                <w:szCs w:val="24"/>
              </w:rPr>
              <w:t>Ғылыми жұмыстарды қорғау әдістемесі</w:t>
            </w:r>
          </w:p>
          <w:p w14:paraId="4B4C63B0" w14:textId="77777777" w:rsidR="009135D9" w:rsidRDefault="009135D9" w:rsidP="009135D9">
            <w:pPr>
              <w:pStyle w:val="a6"/>
              <w:rPr>
                <w:sz w:val="20"/>
                <w:lang w:val="kk-KZ"/>
              </w:rPr>
            </w:pPr>
          </w:p>
          <w:p w14:paraId="772C4553" w14:textId="77777777" w:rsidR="009135D9" w:rsidRPr="009135D9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жұмысты қорғауға дайындалу кезеңдерінің әдістемесі</w:t>
            </w:r>
          </w:p>
          <w:p w14:paraId="38F0624D" w14:textId="77777777" w:rsidR="009135D9" w:rsidRPr="009135D9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F7EA1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кезінде ғылыми баяндаманы тиімді ұсыну тәсілдері</w:t>
            </w:r>
          </w:p>
          <w:p w14:paraId="58FF2B2C" w14:textId="77777777" w:rsidR="009135D9" w:rsidRPr="009135D9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Слайдтық презентацияны қорғау талаптарына сай дайын</w:t>
            </w:r>
          </w:p>
          <w:p w14:paraId="2D1734F2" w14:textId="77777777" w:rsidR="009135D9" w:rsidRPr="009135D9" w:rsidRDefault="009135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 әдістемесі</w:t>
            </w:r>
          </w:p>
          <w:p w14:paraId="21654A52" w14:textId="77777777" w:rsidR="009135D9" w:rsidRPr="009135D9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F7EA1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Тыңдаушылармен және комиссиямен өзара әрекеттесу әдістері</w:t>
            </w:r>
          </w:p>
          <w:p w14:paraId="28ED44A2" w14:textId="1A5D584A" w:rsidR="007F7EA1" w:rsidRPr="009135D9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7EA1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135D9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қорғау процесінде кездесетін қиындықтар және оларды шешу жолдары</w:t>
            </w:r>
            <w:r w:rsidR="007F7EA1" w:rsidRPr="0091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6ECAF3" w14:textId="77777777"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14:paraId="026CACCA" w14:textId="77777777" w:rsidR="007F7EA1" w:rsidRP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НҚА мен әдебиеттер:</w:t>
            </w:r>
          </w:p>
          <w:p w14:paraId="5BBD1996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Ким Н.П., Тулкинбаев Н.А. «Ғылыми зерттеу әдіснамасы»: оқу құралы/, Қостанай: ҚР ІІМ Ш. Қабылбаев атындағы Қостанай академиясы, 2022. – 106 б.</w:t>
            </w:r>
          </w:p>
          <w:p w14:paraId="008B6657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Абдигалиева Т.Б. Ғылыми зерттеулердің әдістемесі: Оқу құралы, 2020. – 159 бет</w:t>
            </w:r>
          </w:p>
          <w:p w14:paraId="7EE1B8B8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Молдашев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идеи к публикации. Методология исследований., Алматы, СДУ, 2017, 167 с. </w:t>
            </w:r>
          </w:p>
          <w:p w14:paraId="347875FD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Папковская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П.Я., Методология научных исследований: курс лекции. – Мн.: ООО «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Информпресс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», 2021.- 176 стр.</w:t>
            </w:r>
          </w:p>
          <w:p w14:paraId="0C5335C4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5. Сабитов Р.А., Основы научных исследований: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Учеьное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пособие /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гос. ун-т. Челябинск, 2022, 138 с.</w:t>
            </w:r>
          </w:p>
          <w:p w14:paraId="6F426549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6. Ким Н.П. Методология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исследований.-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2011.- 94 с. </w:t>
            </w:r>
          </w:p>
          <w:p w14:paraId="61348D7D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7. Ким Н.П., Кызылов М.А. Организация и планирование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исследование.-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2016.- 160 с. </w:t>
            </w:r>
          </w:p>
          <w:p w14:paraId="3824EADF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8. Пономарев А.Б. Методология научных исследований: учеб. пособие / А.Б. Пономарев, Э.А.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Пермь: Изд-во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Перм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нац.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ун-та, 2024. – 186 с.</w:t>
            </w:r>
          </w:p>
          <w:p w14:paraId="1160AFC7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Н.В. Методология научного исследования: учеб. пособие / Н.В.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2023. – 290 с. </w:t>
            </w:r>
          </w:p>
          <w:p w14:paraId="58E3C721" w14:textId="628237B3" w:rsidR="00146BCB" w:rsidRPr="00C42CC8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10. Долгова В.И.,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Ниязбаева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Н.Н. Развитие магистранта: личность, ценности, компетентность: монография. – Москва: издательство «Перо», 2019. – 124 с.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17F4" w14:textId="77777777"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02B2B2C0" w14:textId="77777777"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салыстыра отырып, талдау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жасау,алыс-жақын мемлекеттер-дің бірінің заңнамасымен салыстыру, ерекшелік-</w:t>
            </w:r>
          </w:p>
          <w:p w14:paraId="1C8031B0" w14:textId="77777777"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00C8" w14:textId="78B6F8FF" w:rsidR="00146BCB" w:rsidRPr="007F7EA1" w:rsidRDefault="0018412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5DCDF350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40FC2B3D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2513A192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7D2A32C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56EB0D34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шешендік өнері.</w:t>
            </w:r>
          </w:p>
          <w:p w14:paraId="1266691F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14:paraId="1E5BF5D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1314" w14:textId="77777777"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7B0" w14:textId="77777777" w:rsidR="00C42CC8" w:rsidRPr="00C42CC8" w:rsidRDefault="009D79BB" w:rsidP="00C42CC8">
            <w:pPr>
              <w:pStyle w:val="TableParagraph"/>
              <w:spacing w:line="21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74DD9" w:rsidRPr="00D76F28">
              <w:rPr>
                <w:b/>
                <w:sz w:val="24"/>
                <w:szCs w:val="24"/>
              </w:rPr>
              <w:t xml:space="preserve"> СӨЖ. </w:t>
            </w:r>
            <w:r w:rsidR="00C42CC8" w:rsidRPr="00C42CC8">
              <w:rPr>
                <w:b/>
                <w:bCs/>
                <w:sz w:val="24"/>
                <w:szCs w:val="24"/>
              </w:rPr>
              <w:t>Ғылыми зерттеу нәтижелерін рәсімдеу және ұсыну</w:t>
            </w:r>
          </w:p>
          <w:p w14:paraId="61FFD152" w14:textId="5331205B" w:rsidR="00274DD9" w:rsidRPr="00C42CC8" w:rsidRDefault="00274DD9" w:rsidP="007F7EA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53557FB" w14:textId="77777777" w:rsidR="00C42CC8" w:rsidRPr="00C42CC8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42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42CC8"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нәтижелерін жазбаша түрде рәсімдеудің әдістемесі</w:t>
            </w:r>
          </w:p>
          <w:p w14:paraId="71BF872F" w14:textId="71A3280D" w:rsidR="00274DD9" w:rsidRPr="00C42CC8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C42CC8"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жұмыста сілтемелер мен дереккөздерді дұрыс көрсету қағидалары</w:t>
            </w:r>
          </w:p>
          <w:p w14:paraId="5BB2166D" w14:textId="49ECD111" w:rsidR="00274DD9" w:rsidRPr="00C42CC8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C42CC8"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нәтижелерін көрнекі құралдар арқылы ұсыну тәсілдері</w:t>
            </w:r>
          </w:p>
          <w:p w14:paraId="4D0BFC2D" w14:textId="4AB24150" w:rsidR="00C42CC8" w:rsidRPr="00C42CC8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C42CC8"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мен баяндама дайындаудағы стильдік және құрылымдық талаптар</w:t>
            </w:r>
          </w:p>
          <w:p w14:paraId="33807A46" w14:textId="608BA71A" w:rsidR="00C42CC8" w:rsidRPr="00C42CC8" w:rsidRDefault="00C42CC8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конференцияларда</w:t>
            </w:r>
            <w:proofErr w:type="spellEnd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семинарларда</w:t>
            </w:r>
            <w:proofErr w:type="spellEnd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CC8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  <w:p w14:paraId="489D0E9A" w14:textId="5FD627C8"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615EB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3A865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FA8EB2E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Ким Н.П., Тулкинбаев Н.А. «Ғылыми зерттеу әдіснамасы»: оқу құралы/, Қостанай: ҚР ІІМ Ш. Қабылбаев атындағы Қостанай академиясы, 2022. – 106 б.</w:t>
            </w:r>
          </w:p>
          <w:p w14:paraId="5E530C46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Абдигалиева Т.Б. Ғылыми зерттеулердің әдістемесі: Оқу құралы, 2020. – 159 бет</w:t>
            </w:r>
          </w:p>
          <w:p w14:paraId="330AD2B4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Молдашев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идеи к публикации. Методология исследований., Алматы, СДУ, 2017, 167 с. </w:t>
            </w:r>
          </w:p>
          <w:p w14:paraId="41420986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Папковская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П.Я., Методология научных исследований: курс лекции. – Мн.: ООО «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Информпресс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», 2021.- 176 стр.</w:t>
            </w:r>
          </w:p>
          <w:p w14:paraId="1D74341F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5. Сабитов Р.А., Основы научных исследований: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Учеьное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пособие /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гос. ун-т. Челябинск, 2022, 138 с.</w:t>
            </w:r>
          </w:p>
          <w:p w14:paraId="0E0045F5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6. Ким Н.П. Методология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исследований.-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2011.- 94 с. </w:t>
            </w:r>
          </w:p>
          <w:p w14:paraId="3B88806D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7. Ким Н.П., Кызылов М.А. Организация и планирование научных </w:t>
            </w:r>
            <w:proofErr w:type="gram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исследование.-</w:t>
            </w:r>
            <w:proofErr w:type="gram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Костанай: Костанайская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МВД РК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им.Ш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2016.- 160 с. </w:t>
            </w:r>
          </w:p>
          <w:p w14:paraId="7EB3A6D1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8. Пономарев А.Б. Методология научных исследований: учеб. пособие / А.Б. Пономарев, Э.А.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Пермь: Изд-во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нац.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. ун-та, 2024. – 186 с.</w:t>
            </w:r>
          </w:p>
          <w:p w14:paraId="4D139C3B" w14:textId="77777777" w:rsidR="00C42CC8" w:rsidRPr="00514913" w:rsidRDefault="00C42CC8" w:rsidP="00C4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Н.В. Методология научного исследования: учеб. пособие / Н.В.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Липчиу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Краснодар: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, 2023. – 290 с. </w:t>
            </w:r>
          </w:p>
          <w:p w14:paraId="62C740C0" w14:textId="045D6A77" w:rsidR="00274DD9" w:rsidRPr="00D76F28" w:rsidRDefault="00C42CC8" w:rsidP="00C42C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10. Долгова В.И., </w:t>
            </w:r>
            <w:proofErr w:type="spellStart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>Ниязбаева</w:t>
            </w:r>
            <w:proofErr w:type="spellEnd"/>
            <w:r w:rsidRPr="00514913">
              <w:rPr>
                <w:rFonts w:ascii="Times New Roman" w:hAnsi="Times New Roman" w:cs="Times New Roman"/>
                <w:sz w:val="24"/>
                <w:szCs w:val="24"/>
              </w:rPr>
              <w:t xml:space="preserve"> Н.Н. Развитие магистранта: личность, ценности, компетентность: монография. – Москва: издательство «Перо», 2019. – 124 с.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F4DF" w14:textId="71D40666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</w:t>
            </w:r>
            <w:r w:rsid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</w:t>
            </w:r>
            <w:r w:rsidR="00C42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12BDD0CD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17000E62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8B22" w14:textId="19CF69D7" w:rsidR="00274DD9" w:rsidRPr="007F7EA1" w:rsidRDefault="00184127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12CA86C6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EA1114C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042199B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18135DF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3A09C8E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246DAB93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F28E2C" w14:textId="77777777"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C4504C1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ED420A1" w14:textId="77777777" w:rsidR="00F043DA" w:rsidRPr="007F7EA1" w:rsidRDefault="00F043D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043DA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91B70"/>
    <w:rsid w:val="000A059C"/>
    <w:rsid w:val="000C4860"/>
    <w:rsid w:val="00146BCB"/>
    <w:rsid w:val="00170A9A"/>
    <w:rsid w:val="00184127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B1986"/>
    <w:rsid w:val="00424243"/>
    <w:rsid w:val="004318E7"/>
    <w:rsid w:val="004C164E"/>
    <w:rsid w:val="004D6A56"/>
    <w:rsid w:val="004E5F81"/>
    <w:rsid w:val="005019DA"/>
    <w:rsid w:val="00514913"/>
    <w:rsid w:val="00551F5F"/>
    <w:rsid w:val="005F3F8B"/>
    <w:rsid w:val="00603F14"/>
    <w:rsid w:val="0062187A"/>
    <w:rsid w:val="006C25BB"/>
    <w:rsid w:val="006C43D2"/>
    <w:rsid w:val="00730A20"/>
    <w:rsid w:val="00776583"/>
    <w:rsid w:val="007F7EA1"/>
    <w:rsid w:val="00856020"/>
    <w:rsid w:val="008B7287"/>
    <w:rsid w:val="008F45B6"/>
    <w:rsid w:val="009135D9"/>
    <w:rsid w:val="0091544C"/>
    <w:rsid w:val="009174E3"/>
    <w:rsid w:val="00986F75"/>
    <w:rsid w:val="009D0D30"/>
    <w:rsid w:val="009D79BB"/>
    <w:rsid w:val="00A06D64"/>
    <w:rsid w:val="00A7055A"/>
    <w:rsid w:val="00A8288A"/>
    <w:rsid w:val="00A97654"/>
    <w:rsid w:val="00AB6754"/>
    <w:rsid w:val="00AE632E"/>
    <w:rsid w:val="00B84B6E"/>
    <w:rsid w:val="00BE5C62"/>
    <w:rsid w:val="00C34365"/>
    <w:rsid w:val="00C42CC8"/>
    <w:rsid w:val="00C4414F"/>
    <w:rsid w:val="00CD6029"/>
    <w:rsid w:val="00CE6980"/>
    <w:rsid w:val="00D123F4"/>
    <w:rsid w:val="00D44F10"/>
    <w:rsid w:val="00D73996"/>
    <w:rsid w:val="00D76F28"/>
    <w:rsid w:val="00E00BBC"/>
    <w:rsid w:val="00E4441A"/>
    <w:rsid w:val="00F043D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02F"/>
  <w15:docId w15:val="{A817FB2D-DB90-4A83-967C-53C92C0A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qFormat/>
    <w:rsid w:val="009135D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26D-02D5-4AC6-BB33-BD2A6AF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Акнур Серикжан</cp:lastModifiedBy>
  <cp:revision>2</cp:revision>
  <cp:lastPrinted>2025-08-25T05:42:00Z</cp:lastPrinted>
  <dcterms:created xsi:type="dcterms:W3CDTF">2025-09-13T17:21:00Z</dcterms:created>
  <dcterms:modified xsi:type="dcterms:W3CDTF">2025-09-13T17:21:00Z</dcterms:modified>
</cp:coreProperties>
</file>